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1EBF2" w14:textId="77777777" w:rsidR="007B5467" w:rsidRPr="004E1DD6" w:rsidRDefault="007B5467" w:rsidP="00577F40">
      <w:pPr>
        <w:spacing w:before="91"/>
        <w:ind w:left="115"/>
        <w:jc w:val="center"/>
        <w:rPr>
          <w:rFonts w:ascii="Calibri" w:hAnsi="Calibri" w:cs="Calibri"/>
          <w:b/>
          <w:sz w:val="28"/>
          <w:szCs w:val="28"/>
          <w:lang w:val="ru-RU"/>
        </w:rPr>
      </w:pPr>
      <w:proofErr w:type="spellStart"/>
      <w:r w:rsidRPr="004E1DD6">
        <w:rPr>
          <w:rFonts w:ascii="Calibri" w:hAnsi="Calibri" w:cs="Calibri"/>
          <w:b/>
          <w:sz w:val="28"/>
          <w:szCs w:val="28"/>
        </w:rPr>
        <w:t>Olympiada</w:t>
      </w:r>
      <w:proofErr w:type="spellEnd"/>
      <w:r w:rsidRPr="004E1DD6">
        <w:rPr>
          <w:rFonts w:ascii="Calibri" w:hAnsi="Calibri" w:cs="Calibri"/>
          <w:b/>
          <w:sz w:val="28"/>
          <w:szCs w:val="28"/>
        </w:rPr>
        <w:t xml:space="preserve"> of Spoken Russian</w:t>
      </w:r>
      <w:r w:rsidR="00577F40" w:rsidRPr="004E1DD6">
        <w:rPr>
          <w:rFonts w:ascii="Calibri" w:hAnsi="Calibri" w:cs="Calibri"/>
          <w:b/>
          <w:sz w:val="28"/>
          <w:szCs w:val="28"/>
        </w:rPr>
        <w:br/>
      </w:r>
      <w:r w:rsidRPr="004E1DD6">
        <w:rPr>
          <w:rFonts w:ascii="Calibri" w:hAnsi="Calibri" w:cs="Calibri"/>
          <w:b/>
          <w:sz w:val="28"/>
          <w:szCs w:val="28"/>
          <w:lang w:val="ru-RU"/>
        </w:rPr>
        <w:t>Второй</w:t>
      </w:r>
      <w:r w:rsidRPr="004E1DD6">
        <w:rPr>
          <w:rFonts w:ascii="Calibri" w:hAnsi="Calibri" w:cs="Calibri"/>
          <w:b/>
          <w:sz w:val="28"/>
          <w:szCs w:val="28"/>
        </w:rPr>
        <w:t xml:space="preserve"> </w:t>
      </w:r>
      <w:r w:rsidRPr="004E1DD6">
        <w:rPr>
          <w:rFonts w:ascii="Calibri" w:hAnsi="Calibri" w:cs="Calibri"/>
          <w:b/>
          <w:sz w:val="28"/>
          <w:szCs w:val="28"/>
          <w:lang w:val="ru-RU"/>
        </w:rPr>
        <w:t>уровень</w:t>
      </w:r>
      <w:r w:rsidR="00577F40" w:rsidRPr="004E1DD6">
        <w:rPr>
          <w:rFonts w:ascii="Calibri" w:hAnsi="Calibri" w:cs="Calibri"/>
          <w:b/>
          <w:sz w:val="28"/>
          <w:szCs w:val="28"/>
          <w:lang w:val="ru-RU"/>
        </w:rPr>
        <w:br/>
      </w:r>
      <w:r w:rsidRPr="004E1DD6">
        <w:rPr>
          <w:rFonts w:ascii="Calibri" w:hAnsi="Calibri" w:cs="Calibri"/>
          <w:b/>
          <w:sz w:val="28"/>
          <w:szCs w:val="28"/>
        </w:rPr>
        <w:t xml:space="preserve"> </w:t>
      </w:r>
      <w:r w:rsidR="00577F40" w:rsidRPr="004E1DD6">
        <w:rPr>
          <w:rFonts w:ascii="Calibri" w:hAnsi="Calibri" w:cs="Calibri"/>
          <w:b/>
          <w:sz w:val="28"/>
          <w:szCs w:val="28"/>
        </w:rPr>
        <w:br/>
      </w:r>
      <w:r w:rsidRPr="004E1DD6">
        <w:rPr>
          <w:rFonts w:ascii="Calibri" w:hAnsi="Calibri" w:cs="Calibri"/>
          <w:b/>
          <w:sz w:val="28"/>
          <w:szCs w:val="28"/>
          <w:lang w:val="ru-RU"/>
        </w:rPr>
        <w:t>Инструкции по выполнению заданий</w:t>
      </w:r>
      <w:r w:rsidR="00577F40" w:rsidRPr="004E1DD6">
        <w:rPr>
          <w:rFonts w:ascii="Calibri" w:hAnsi="Calibri" w:cs="Calibri"/>
          <w:b/>
          <w:sz w:val="28"/>
          <w:szCs w:val="28"/>
          <w:lang w:val="ru-RU"/>
        </w:rPr>
        <w:t xml:space="preserve"> </w:t>
      </w:r>
      <w:r w:rsidR="00577F40" w:rsidRPr="004E1DD6">
        <w:rPr>
          <w:rFonts w:ascii="Calibri" w:hAnsi="Calibri" w:cs="Calibri"/>
          <w:b/>
          <w:sz w:val="28"/>
          <w:szCs w:val="28"/>
          <w:lang w:val="ru-RU"/>
        </w:rPr>
        <w:br/>
      </w:r>
      <w:r w:rsidRPr="004E1DD6">
        <w:rPr>
          <w:rFonts w:ascii="Calibri" w:hAnsi="Calibri" w:cs="Calibri"/>
          <w:b/>
          <w:sz w:val="28"/>
          <w:szCs w:val="28"/>
        </w:rPr>
        <w:t>Instructions</w:t>
      </w:r>
      <w:r w:rsidRPr="004E1DD6">
        <w:rPr>
          <w:rFonts w:ascii="Calibri" w:hAnsi="Calibri" w:cs="Calibri"/>
          <w:b/>
          <w:sz w:val="28"/>
          <w:szCs w:val="28"/>
          <w:lang w:val="ru-RU"/>
        </w:rPr>
        <w:t xml:space="preserve"> </w:t>
      </w:r>
      <w:r w:rsidRPr="004E1DD6">
        <w:rPr>
          <w:rFonts w:ascii="Calibri" w:hAnsi="Calibri" w:cs="Calibri"/>
          <w:b/>
          <w:sz w:val="28"/>
          <w:szCs w:val="28"/>
        </w:rPr>
        <w:t>for</w:t>
      </w:r>
      <w:r w:rsidRPr="004E1DD6">
        <w:rPr>
          <w:rFonts w:ascii="Calibri" w:hAnsi="Calibri" w:cs="Calibri"/>
          <w:b/>
          <w:sz w:val="28"/>
          <w:szCs w:val="28"/>
          <w:lang w:val="ru-RU"/>
        </w:rPr>
        <w:t xml:space="preserve"> </w:t>
      </w:r>
      <w:r w:rsidRPr="004E1DD6">
        <w:rPr>
          <w:rFonts w:ascii="Calibri" w:hAnsi="Calibri" w:cs="Calibri"/>
          <w:b/>
          <w:sz w:val="28"/>
          <w:szCs w:val="28"/>
        </w:rPr>
        <w:t>Level</w:t>
      </w:r>
      <w:r w:rsidRPr="004E1DD6">
        <w:rPr>
          <w:rFonts w:ascii="Calibri" w:hAnsi="Calibri" w:cs="Calibri"/>
          <w:b/>
          <w:sz w:val="28"/>
          <w:szCs w:val="28"/>
          <w:lang w:val="ru-RU"/>
        </w:rPr>
        <w:t xml:space="preserve"> </w:t>
      </w:r>
      <w:r w:rsidRPr="004E1DD6">
        <w:rPr>
          <w:rFonts w:ascii="Calibri" w:hAnsi="Calibri" w:cs="Calibri"/>
          <w:b/>
          <w:sz w:val="28"/>
          <w:szCs w:val="28"/>
        </w:rPr>
        <w:t>II</w:t>
      </w:r>
    </w:p>
    <w:p w14:paraId="2F55709E" w14:textId="77777777" w:rsidR="007B5467" w:rsidRPr="00577F40" w:rsidRDefault="007B5467" w:rsidP="007B5467">
      <w:pPr>
        <w:pStyle w:val="BodyText"/>
        <w:rPr>
          <w:rFonts w:ascii="Calibri" w:hAnsi="Calibri" w:cs="Calibri"/>
          <w:b/>
          <w:sz w:val="20"/>
          <w:lang w:val="ru-RU"/>
        </w:rPr>
      </w:pPr>
    </w:p>
    <w:p w14:paraId="7BCE1EBC" w14:textId="77777777" w:rsidR="007B5467" w:rsidRPr="00577F40" w:rsidRDefault="007B5467" w:rsidP="007B5467">
      <w:pPr>
        <w:pStyle w:val="BodyText"/>
        <w:spacing w:before="1"/>
        <w:rPr>
          <w:rFonts w:ascii="Calibri" w:hAnsi="Calibri" w:cs="Calibri"/>
          <w:b/>
          <w:sz w:val="16"/>
          <w:lang w:val="ru-RU"/>
        </w:rPr>
      </w:pPr>
    </w:p>
    <w:p w14:paraId="2D7DFB1F" w14:textId="77777777" w:rsidR="007B5467" w:rsidRPr="00577F40" w:rsidRDefault="007B5467" w:rsidP="007B5467">
      <w:pPr>
        <w:spacing w:before="90"/>
        <w:ind w:left="120"/>
        <w:rPr>
          <w:rFonts w:ascii="Calibri" w:hAnsi="Calibri" w:cs="Calibri"/>
          <w:b/>
          <w:i/>
          <w:sz w:val="28"/>
          <w:szCs w:val="28"/>
        </w:rPr>
      </w:pPr>
      <w:proofErr w:type="spellStart"/>
      <w:r w:rsidRPr="00577F40">
        <w:rPr>
          <w:rFonts w:ascii="Calibri" w:hAnsi="Calibri" w:cs="Calibri"/>
          <w:b/>
          <w:i/>
          <w:sz w:val="28"/>
          <w:szCs w:val="28"/>
        </w:rPr>
        <w:t>Часть</w:t>
      </w:r>
      <w:proofErr w:type="spellEnd"/>
      <w:r w:rsidRPr="00577F40">
        <w:rPr>
          <w:rFonts w:ascii="Calibri" w:hAnsi="Calibri" w:cs="Calibri"/>
          <w:b/>
          <w:i/>
          <w:sz w:val="28"/>
          <w:szCs w:val="28"/>
        </w:rPr>
        <w:t xml:space="preserve"> 1:  </w:t>
      </w:r>
      <w:proofErr w:type="spellStart"/>
      <w:r w:rsidRPr="00577F40">
        <w:rPr>
          <w:rFonts w:ascii="Calibri" w:hAnsi="Calibri" w:cs="Calibri"/>
          <w:b/>
          <w:i/>
          <w:sz w:val="28"/>
          <w:szCs w:val="28"/>
        </w:rPr>
        <w:t>Устная</w:t>
      </w:r>
      <w:proofErr w:type="spellEnd"/>
      <w:r w:rsidRPr="00577F40">
        <w:rPr>
          <w:rFonts w:ascii="Calibri" w:hAnsi="Calibri" w:cs="Calibri"/>
          <w:b/>
          <w:i/>
          <w:sz w:val="28"/>
          <w:szCs w:val="28"/>
        </w:rPr>
        <w:t xml:space="preserve"> </w:t>
      </w:r>
      <w:proofErr w:type="spellStart"/>
      <w:r w:rsidRPr="00577F40">
        <w:rPr>
          <w:rFonts w:ascii="Calibri" w:hAnsi="Calibri" w:cs="Calibri"/>
          <w:b/>
          <w:i/>
          <w:sz w:val="28"/>
          <w:szCs w:val="28"/>
        </w:rPr>
        <w:t>речь</w:t>
      </w:r>
      <w:proofErr w:type="spellEnd"/>
      <w:r w:rsidRPr="00577F40">
        <w:rPr>
          <w:rFonts w:ascii="Calibri" w:hAnsi="Calibri" w:cs="Calibri"/>
          <w:b/>
          <w:i/>
          <w:sz w:val="28"/>
          <w:szCs w:val="28"/>
        </w:rPr>
        <w:t>/Oral Communication</w:t>
      </w:r>
    </w:p>
    <w:p w14:paraId="5517B298" w14:textId="77777777" w:rsidR="007B5467" w:rsidRPr="00577F40" w:rsidRDefault="007B5467" w:rsidP="00A83041">
      <w:pPr>
        <w:pStyle w:val="BodyText"/>
        <w:spacing w:before="10"/>
        <w:rPr>
          <w:rFonts w:ascii="Calibri" w:hAnsi="Calibri" w:cs="Calibri"/>
          <w:b/>
          <w:i/>
          <w:sz w:val="16"/>
          <w:szCs w:val="16"/>
        </w:rPr>
      </w:pPr>
    </w:p>
    <w:p w14:paraId="092B655C" w14:textId="77777777" w:rsidR="007B5467" w:rsidRPr="00577F40" w:rsidRDefault="007B5467" w:rsidP="00577F40">
      <w:pPr>
        <w:ind w:left="115" w:right="101"/>
        <w:rPr>
          <w:rFonts w:ascii="Calibri" w:hAnsi="Calibri" w:cs="Calibri"/>
          <w:sz w:val="24"/>
          <w:szCs w:val="24"/>
        </w:rPr>
      </w:pPr>
      <w:r w:rsidRPr="00577F40">
        <w:rPr>
          <w:rFonts w:ascii="Calibri" w:hAnsi="Calibri" w:cs="Calibri"/>
          <w:sz w:val="24"/>
          <w:szCs w:val="24"/>
        </w:rPr>
        <w:t>Students may choose one of the topics from the</w:t>
      </w:r>
      <w:r w:rsidR="00A55D4A" w:rsidRPr="00577F40">
        <w:rPr>
          <w:rFonts w:ascii="Calibri" w:hAnsi="Calibri" w:cs="Calibri"/>
          <w:sz w:val="24"/>
          <w:szCs w:val="24"/>
        </w:rPr>
        <w:t xml:space="preserve"> Level II</w:t>
      </w:r>
      <w:r w:rsidRPr="00577F40">
        <w:rPr>
          <w:rFonts w:ascii="Calibri" w:hAnsi="Calibri" w:cs="Calibri"/>
          <w:sz w:val="24"/>
          <w:szCs w:val="24"/>
        </w:rPr>
        <w:t xml:space="preserve"> </w:t>
      </w:r>
      <w:proofErr w:type="spellStart"/>
      <w:r w:rsidRPr="00577F40">
        <w:rPr>
          <w:rFonts w:ascii="Calibri" w:hAnsi="Calibri" w:cs="Calibri"/>
          <w:sz w:val="24"/>
          <w:szCs w:val="24"/>
        </w:rPr>
        <w:t>Olympiada</w:t>
      </w:r>
      <w:proofErr w:type="spellEnd"/>
      <w:r w:rsidRPr="00577F40">
        <w:rPr>
          <w:rFonts w:ascii="Calibri" w:hAnsi="Calibri" w:cs="Calibri"/>
          <w:sz w:val="24"/>
          <w:szCs w:val="24"/>
        </w:rPr>
        <w:t xml:space="preserve"> materials to act out with the judge.  From a set of cards (face down) representing the 10 scenarios, students will select two cards and</w:t>
      </w:r>
      <w:r w:rsidR="000170B9" w:rsidRPr="00577F40">
        <w:rPr>
          <w:rFonts w:ascii="Calibri" w:hAnsi="Calibri" w:cs="Calibri"/>
          <w:sz w:val="24"/>
          <w:szCs w:val="24"/>
        </w:rPr>
        <w:t xml:space="preserve"> then make the final selection. </w:t>
      </w:r>
      <w:r w:rsidRPr="00577F40">
        <w:rPr>
          <w:rFonts w:ascii="Calibri" w:hAnsi="Calibri" w:cs="Calibri"/>
          <w:sz w:val="24"/>
          <w:szCs w:val="24"/>
        </w:rPr>
        <w:t xml:space="preserve">The scenario will be written on the card.  Students will be provided some time to prepare the scenario. The students are not allowed to have any study material or electronic devices visible during this preparation period. After the task is completed, judges may ask no more than three follow-up questions related to the topic. Students </w:t>
      </w:r>
      <w:r w:rsidR="00B131CB">
        <w:rPr>
          <w:rFonts w:ascii="Calibri" w:hAnsi="Calibri" w:cs="Calibri"/>
          <w:sz w:val="24"/>
          <w:szCs w:val="24"/>
        </w:rPr>
        <w:t>should</w:t>
      </w:r>
      <w:r w:rsidRPr="00577F40">
        <w:rPr>
          <w:rFonts w:ascii="Calibri" w:hAnsi="Calibri" w:cs="Calibri"/>
          <w:sz w:val="24"/>
          <w:szCs w:val="24"/>
        </w:rPr>
        <w:t xml:space="preserve"> introduc</w:t>
      </w:r>
      <w:r w:rsidR="00B131CB">
        <w:rPr>
          <w:rFonts w:ascii="Calibri" w:hAnsi="Calibri" w:cs="Calibri"/>
          <w:sz w:val="24"/>
          <w:szCs w:val="24"/>
        </w:rPr>
        <w:t>e</w:t>
      </w:r>
      <w:r w:rsidRPr="00577F40">
        <w:rPr>
          <w:rFonts w:ascii="Calibri" w:hAnsi="Calibri" w:cs="Calibri"/>
          <w:sz w:val="24"/>
          <w:szCs w:val="24"/>
        </w:rPr>
        <w:t xml:space="preserve"> themselves briefly before addressing the selected topic.</w:t>
      </w:r>
    </w:p>
    <w:p w14:paraId="60DC42BA" w14:textId="77777777" w:rsidR="007B5467" w:rsidRPr="00577F40" w:rsidRDefault="007B5467" w:rsidP="007B5467">
      <w:pPr>
        <w:ind w:left="120"/>
        <w:rPr>
          <w:rFonts w:ascii="Calibri" w:hAnsi="Calibri" w:cs="Calibri"/>
          <w:sz w:val="16"/>
          <w:szCs w:val="16"/>
        </w:rPr>
      </w:pPr>
    </w:p>
    <w:p w14:paraId="7CF8BE45" w14:textId="77777777" w:rsidR="007B5467" w:rsidRPr="00577F40" w:rsidRDefault="007B5467" w:rsidP="007B5467">
      <w:pPr>
        <w:ind w:left="120"/>
        <w:rPr>
          <w:rFonts w:ascii="Calibri" w:hAnsi="Calibri" w:cs="Calibri"/>
          <w:sz w:val="16"/>
          <w:szCs w:val="16"/>
        </w:rPr>
      </w:pPr>
    </w:p>
    <w:p w14:paraId="6DA86210" w14:textId="77777777" w:rsidR="007B5467" w:rsidRPr="00577F40" w:rsidRDefault="007B5467" w:rsidP="007B5467">
      <w:pPr>
        <w:ind w:left="120"/>
        <w:rPr>
          <w:rFonts w:ascii="Calibri" w:hAnsi="Calibri" w:cs="Calibri"/>
          <w:b/>
          <w:i/>
          <w:sz w:val="28"/>
          <w:szCs w:val="28"/>
        </w:rPr>
      </w:pPr>
      <w:proofErr w:type="spellStart"/>
      <w:r w:rsidRPr="00577F40">
        <w:rPr>
          <w:rFonts w:ascii="Calibri" w:hAnsi="Calibri" w:cs="Calibri"/>
          <w:b/>
          <w:i/>
          <w:sz w:val="28"/>
          <w:szCs w:val="28"/>
        </w:rPr>
        <w:t>Часть</w:t>
      </w:r>
      <w:proofErr w:type="spellEnd"/>
      <w:r w:rsidRPr="00577F40">
        <w:rPr>
          <w:rFonts w:ascii="Calibri" w:hAnsi="Calibri" w:cs="Calibri"/>
          <w:b/>
          <w:i/>
          <w:sz w:val="28"/>
          <w:szCs w:val="28"/>
        </w:rPr>
        <w:t xml:space="preserve"> 2: </w:t>
      </w:r>
      <w:proofErr w:type="spellStart"/>
      <w:r w:rsidRPr="00577F40">
        <w:rPr>
          <w:rFonts w:ascii="Calibri" w:hAnsi="Calibri" w:cs="Calibri"/>
          <w:b/>
          <w:i/>
          <w:sz w:val="28"/>
          <w:szCs w:val="28"/>
        </w:rPr>
        <w:t>Страноведение</w:t>
      </w:r>
      <w:proofErr w:type="spellEnd"/>
      <w:r w:rsidRPr="00577F40">
        <w:rPr>
          <w:rFonts w:ascii="Calibri" w:hAnsi="Calibri" w:cs="Calibri"/>
          <w:b/>
          <w:i/>
          <w:sz w:val="28"/>
          <w:szCs w:val="28"/>
        </w:rPr>
        <w:t>/Area Studies</w:t>
      </w:r>
    </w:p>
    <w:p w14:paraId="6FC6E989" w14:textId="77777777" w:rsidR="007B5467" w:rsidRPr="00577F40" w:rsidRDefault="007B5467" w:rsidP="007B5467">
      <w:pPr>
        <w:pStyle w:val="BodyText"/>
        <w:spacing w:before="9"/>
        <w:rPr>
          <w:rFonts w:ascii="Calibri" w:hAnsi="Calibri" w:cs="Calibri"/>
          <w:b/>
          <w:i/>
          <w:sz w:val="16"/>
          <w:szCs w:val="16"/>
        </w:rPr>
      </w:pPr>
    </w:p>
    <w:p w14:paraId="3CFA1200" w14:textId="77777777" w:rsidR="007B5467" w:rsidRPr="00577F40" w:rsidRDefault="007B5467" w:rsidP="00A83041">
      <w:pPr>
        <w:pStyle w:val="BodyText"/>
        <w:spacing w:before="1"/>
        <w:ind w:left="120"/>
        <w:rPr>
          <w:rFonts w:ascii="Calibri" w:hAnsi="Calibri" w:cs="Calibri"/>
        </w:rPr>
      </w:pPr>
      <w:r w:rsidRPr="00577F40">
        <w:rPr>
          <w:rFonts w:ascii="Calibri" w:hAnsi="Calibri" w:cs="Calibri"/>
        </w:rPr>
        <w:t>Students answer questions posed by a judge on one of the area studie</w:t>
      </w:r>
      <w:r w:rsidR="00A55D4A" w:rsidRPr="00577F40">
        <w:rPr>
          <w:rFonts w:ascii="Calibri" w:hAnsi="Calibri" w:cs="Calibri"/>
        </w:rPr>
        <w:t>s topics provided in the Level II</w:t>
      </w:r>
      <w:r w:rsidRPr="00577F40">
        <w:rPr>
          <w:rFonts w:ascii="Calibri" w:hAnsi="Calibri" w:cs="Calibri"/>
        </w:rPr>
        <w:t xml:space="preserve"> </w:t>
      </w:r>
      <w:proofErr w:type="spellStart"/>
      <w:r w:rsidRPr="00577F40">
        <w:rPr>
          <w:rFonts w:ascii="Calibri" w:hAnsi="Calibri" w:cs="Calibri"/>
        </w:rPr>
        <w:t>Olympiada</w:t>
      </w:r>
      <w:proofErr w:type="spellEnd"/>
      <w:r w:rsidRPr="00577F40">
        <w:rPr>
          <w:rFonts w:ascii="Calibri" w:hAnsi="Calibri" w:cs="Calibri"/>
        </w:rPr>
        <w:t xml:space="preserve"> materials.  From a set of cards (face down) representing the 7 topics, students will select two cards.  From those two cards, students select the topic that they would like</w:t>
      </w:r>
      <w:r w:rsidR="0016406D">
        <w:rPr>
          <w:rFonts w:ascii="Calibri" w:hAnsi="Calibri" w:cs="Calibri"/>
        </w:rPr>
        <w:t xml:space="preserve">. The judge will ask the student the questions provided on that topic. </w:t>
      </w:r>
      <w:r w:rsidRPr="00577F40">
        <w:rPr>
          <w:rFonts w:ascii="Calibri" w:hAnsi="Calibri" w:cs="Calibri"/>
        </w:rPr>
        <w:t>The questions are written on the card.  The students will be given time to review the questions before the judging begins. The students are not allowed to have any study material or electronic devices visible at this time.  Students are not allowed to be looking at the card while answering the questions, but they are allowed to ask for the questions to be repeated. The judge should not change the wording of the questions or add any additional questions.</w:t>
      </w:r>
    </w:p>
    <w:p w14:paraId="60914CC2" w14:textId="77777777" w:rsidR="007B5467" w:rsidRPr="00577F40" w:rsidRDefault="007B5467" w:rsidP="00A83041">
      <w:pPr>
        <w:pStyle w:val="BodyText"/>
        <w:spacing w:before="1"/>
        <w:ind w:left="120"/>
        <w:rPr>
          <w:rFonts w:ascii="Calibri" w:hAnsi="Calibri" w:cs="Calibri"/>
        </w:rPr>
      </w:pPr>
    </w:p>
    <w:p w14:paraId="413AA89C" w14:textId="459D1D82" w:rsidR="007B5467" w:rsidRPr="00577F40" w:rsidRDefault="007B5467" w:rsidP="007B5467">
      <w:pPr>
        <w:ind w:left="120"/>
        <w:rPr>
          <w:rFonts w:ascii="Calibri" w:hAnsi="Calibri" w:cs="Calibri"/>
          <w:b/>
          <w:i/>
          <w:sz w:val="28"/>
          <w:szCs w:val="28"/>
          <w:lang w:val="ru-RU"/>
        </w:rPr>
      </w:pPr>
      <w:r w:rsidRPr="00577F40">
        <w:rPr>
          <w:rFonts w:ascii="Calibri" w:hAnsi="Calibri" w:cs="Calibri"/>
          <w:b/>
          <w:i/>
          <w:sz w:val="28"/>
          <w:szCs w:val="28"/>
          <w:lang w:val="ru-RU"/>
        </w:rPr>
        <w:t xml:space="preserve">Часть 3: Чтение: стихотворения и </w:t>
      </w:r>
      <w:r w:rsidR="001D6D1C">
        <w:rPr>
          <w:rFonts w:ascii="Calibri" w:hAnsi="Calibri" w:cs="Calibri"/>
          <w:b/>
          <w:i/>
          <w:sz w:val="28"/>
          <w:szCs w:val="28"/>
          <w:lang w:val="ru-RU"/>
        </w:rPr>
        <w:t>рассказ</w:t>
      </w:r>
      <w:r w:rsidRPr="00577F40">
        <w:rPr>
          <w:rFonts w:ascii="Calibri" w:hAnsi="Calibri" w:cs="Calibri"/>
          <w:b/>
          <w:i/>
          <w:sz w:val="28"/>
          <w:szCs w:val="28"/>
          <w:lang w:val="ru-RU"/>
        </w:rPr>
        <w:t>ы/</w:t>
      </w:r>
      <w:r w:rsidRPr="00577F40">
        <w:rPr>
          <w:rFonts w:ascii="Calibri" w:hAnsi="Calibri" w:cs="Calibri"/>
          <w:b/>
          <w:i/>
          <w:sz w:val="28"/>
          <w:szCs w:val="28"/>
        </w:rPr>
        <w:t>Reading</w:t>
      </w:r>
      <w:r w:rsidRPr="00577F40">
        <w:rPr>
          <w:rFonts w:ascii="Calibri" w:hAnsi="Calibri" w:cs="Calibri"/>
          <w:b/>
          <w:i/>
          <w:sz w:val="28"/>
          <w:szCs w:val="28"/>
          <w:lang w:val="ru-RU"/>
        </w:rPr>
        <w:t xml:space="preserve">: </w:t>
      </w:r>
      <w:r w:rsidR="009166C8" w:rsidRPr="00577F40">
        <w:rPr>
          <w:rFonts w:ascii="Calibri" w:hAnsi="Calibri" w:cs="Calibri"/>
          <w:b/>
          <w:i/>
          <w:sz w:val="28"/>
          <w:szCs w:val="28"/>
        </w:rPr>
        <w:t>Poems</w:t>
      </w:r>
      <w:r w:rsidR="009166C8" w:rsidRPr="00577F40">
        <w:rPr>
          <w:rFonts w:ascii="Calibri" w:hAnsi="Calibri" w:cs="Calibri"/>
          <w:b/>
          <w:i/>
          <w:sz w:val="28"/>
          <w:szCs w:val="28"/>
          <w:lang w:val="ru-RU"/>
        </w:rPr>
        <w:t xml:space="preserve"> </w:t>
      </w:r>
      <w:r w:rsidR="009166C8" w:rsidRPr="00577F40">
        <w:rPr>
          <w:rFonts w:ascii="Calibri" w:hAnsi="Calibri" w:cs="Calibri"/>
          <w:b/>
          <w:i/>
          <w:sz w:val="28"/>
          <w:szCs w:val="28"/>
        </w:rPr>
        <w:t>and</w:t>
      </w:r>
      <w:r w:rsidR="009166C8" w:rsidRPr="00577F40">
        <w:rPr>
          <w:rFonts w:ascii="Calibri" w:hAnsi="Calibri" w:cs="Calibri"/>
          <w:b/>
          <w:i/>
          <w:sz w:val="28"/>
          <w:szCs w:val="28"/>
          <w:lang w:val="ru-RU"/>
        </w:rPr>
        <w:t xml:space="preserve"> </w:t>
      </w:r>
      <w:r w:rsidR="001D6D1C">
        <w:rPr>
          <w:rFonts w:ascii="Calibri" w:hAnsi="Calibri" w:cs="Calibri"/>
          <w:b/>
          <w:i/>
          <w:sz w:val="28"/>
          <w:szCs w:val="28"/>
        </w:rPr>
        <w:t>Stories</w:t>
      </w:r>
    </w:p>
    <w:p w14:paraId="0263455D" w14:textId="77777777" w:rsidR="007B5467" w:rsidRPr="00577F40" w:rsidRDefault="007B5467" w:rsidP="007B5467">
      <w:pPr>
        <w:pStyle w:val="BodyText"/>
        <w:spacing w:before="9"/>
        <w:rPr>
          <w:rFonts w:ascii="Calibri" w:hAnsi="Calibri" w:cs="Calibri"/>
          <w:b/>
          <w:i/>
          <w:sz w:val="16"/>
          <w:szCs w:val="16"/>
          <w:lang w:val="ru-RU"/>
        </w:rPr>
      </w:pPr>
    </w:p>
    <w:p w14:paraId="3568A859" w14:textId="77777777" w:rsidR="007B5467" w:rsidRPr="00577F40" w:rsidRDefault="007B5467" w:rsidP="007B5467">
      <w:pPr>
        <w:ind w:left="120" w:right="915"/>
        <w:rPr>
          <w:rFonts w:ascii="Calibri" w:hAnsi="Calibri" w:cs="Calibri"/>
          <w:sz w:val="24"/>
          <w:szCs w:val="24"/>
        </w:rPr>
      </w:pPr>
      <w:proofErr w:type="spellStart"/>
      <w:r w:rsidRPr="00577F40">
        <w:rPr>
          <w:rFonts w:ascii="Calibri" w:hAnsi="Calibri" w:cs="Calibri"/>
          <w:b/>
          <w:i/>
          <w:sz w:val="24"/>
          <w:szCs w:val="24"/>
        </w:rPr>
        <w:t>Стихотворения</w:t>
      </w:r>
      <w:proofErr w:type="spellEnd"/>
      <w:r w:rsidRPr="00577F40">
        <w:rPr>
          <w:rFonts w:ascii="Calibri" w:hAnsi="Calibri" w:cs="Calibri"/>
          <w:sz w:val="24"/>
          <w:szCs w:val="24"/>
        </w:rPr>
        <w:t xml:space="preserve">: Students recite from memory a poem given in the </w:t>
      </w:r>
      <w:proofErr w:type="spellStart"/>
      <w:r w:rsidRPr="00577F40">
        <w:rPr>
          <w:rFonts w:ascii="Calibri" w:hAnsi="Calibri" w:cs="Calibri"/>
          <w:sz w:val="24"/>
          <w:szCs w:val="24"/>
        </w:rPr>
        <w:t>Olympiada</w:t>
      </w:r>
      <w:proofErr w:type="spellEnd"/>
      <w:r w:rsidRPr="00577F40">
        <w:rPr>
          <w:rFonts w:ascii="Calibri" w:hAnsi="Calibri" w:cs="Calibri"/>
          <w:sz w:val="24"/>
          <w:szCs w:val="24"/>
        </w:rPr>
        <w:t xml:space="preserve"> packet. Students must choose a poem from the </w:t>
      </w:r>
      <w:proofErr w:type="spellStart"/>
      <w:r w:rsidRPr="00577F40">
        <w:rPr>
          <w:rFonts w:ascii="Calibri" w:hAnsi="Calibri" w:cs="Calibri"/>
          <w:sz w:val="24"/>
          <w:szCs w:val="24"/>
        </w:rPr>
        <w:t>Olympiada</w:t>
      </w:r>
      <w:proofErr w:type="spellEnd"/>
      <w:r w:rsidR="00A55D4A" w:rsidRPr="00577F40">
        <w:rPr>
          <w:rFonts w:ascii="Calibri" w:hAnsi="Calibri" w:cs="Calibri"/>
          <w:sz w:val="24"/>
          <w:szCs w:val="24"/>
        </w:rPr>
        <w:t xml:space="preserve"> materials for Level II</w:t>
      </w:r>
      <w:r w:rsidRPr="00577F40">
        <w:rPr>
          <w:rFonts w:ascii="Calibri" w:hAnsi="Calibri" w:cs="Calibri"/>
          <w:sz w:val="24"/>
          <w:szCs w:val="24"/>
        </w:rPr>
        <w:t>.</w:t>
      </w:r>
    </w:p>
    <w:p w14:paraId="0B0F3495" w14:textId="77777777" w:rsidR="007B5467" w:rsidRPr="00577F40" w:rsidRDefault="007B5467" w:rsidP="007B5467">
      <w:pPr>
        <w:pStyle w:val="BodyText"/>
        <w:rPr>
          <w:rFonts w:ascii="Calibri" w:hAnsi="Calibri" w:cs="Calibri"/>
          <w:sz w:val="16"/>
          <w:szCs w:val="16"/>
        </w:rPr>
      </w:pPr>
    </w:p>
    <w:p w14:paraId="6160DEDD" w14:textId="5FE2B2F8" w:rsidR="007B5467" w:rsidRPr="00577F40" w:rsidRDefault="001D6D1C" w:rsidP="00B25234">
      <w:pPr>
        <w:ind w:left="115" w:right="130"/>
        <w:rPr>
          <w:rFonts w:ascii="Calibri" w:hAnsi="Calibri" w:cs="Calibri"/>
          <w:sz w:val="24"/>
          <w:szCs w:val="24"/>
        </w:rPr>
      </w:pPr>
      <w:r>
        <w:rPr>
          <w:rFonts w:ascii="Calibri" w:hAnsi="Calibri" w:cs="Calibri"/>
          <w:b/>
          <w:i/>
          <w:sz w:val="24"/>
          <w:szCs w:val="24"/>
          <w:lang w:val="ru-RU"/>
        </w:rPr>
        <w:t>Рассказ</w:t>
      </w:r>
      <w:r w:rsidR="007B5467" w:rsidRPr="00577F40">
        <w:rPr>
          <w:rFonts w:ascii="Calibri" w:hAnsi="Calibri" w:cs="Calibri"/>
          <w:b/>
          <w:i/>
          <w:sz w:val="24"/>
          <w:szCs w:val="24"/>
          <w:lang w:val="ru-RU"/>
        </w:rPr>
        <w:t>ы</w:t>
      </w:r>
      <w:r w:rsidR="007B5467" w:rsidRPr="00577F40">
        <w:rPr>
          <w:rFonts w:ascii="Calibri" w:hAnsi="Calibri" w:cs="Calibri"/>
          <w:b/>
          <w:i/>
          <w:sz w:val="24"/>
          <w:szCs w:val="24"/>
        </w:rPr>
        <w:t xml:space="preserve">: </w:t>
      </w:r>
      <w:r w:rsidR="007B5467" w:rsidRPr="00577F40">
        <w:rPr>
          <w:rFonts w:ascii="Calibri" w:hAnsi="Calibri" w:cs="Calibri"/>
          <w:sz w:val="24"/>
          <w:szCs w:val="24"/>
        </w:rPr>
        <w:t>Students prepare in advance</w:t>
      </w:r>
      <w:r w:rsidR="00B25234">
        <w:rPr>
          <w:rFonts w:ascii="Calibri" w:hAnsi="Calibri" w:cs="Calibri"/>
          <w:sz w:val="24"/>
          <w:szCs w:val="24"/>
        </w:rPr>
        <w:t xml:space="preserve"> one</w:t>
      </w:r>
      <w:r w:rsidR="007B5467" w:rsidRPr="00577F40">
        <w:rPr>
          <w:rFonts w:ascii="Calibri" w:hAnsi="Calibri" w:cs="Calibri"/>
          <w:sz w:val="24"/>
          <w:szCs w:val="24"/>
        </w:rPr>
        <w:t xml:space="preserve"> </w:t>
      </w:r>
      <w:r w:rsidR="009F08C9">
        <w:rPr>
          <w:rFonts w:ascii="Calibri" w:hAnsi="Calibri" w:cs="Calibri"/>
          <w:sz w:val="24"/>
          <w:szCs w:val="24"/>
        </w:rPr>
        <w:t xml:space="preserve">of </w:t>
      </w:r>
      <w:r w:rsidR="007B5467" w:rsidRPr="00577F40">
        <w:rPr>
          <w:rFonts w:ascii="Calibri" w:hAnsi="Calibri" w:cs="Calibri"/>
          <w:sz w:val="24"/>
          <w:szCs w:val="24"/>
        </w:rPr>
        <w:t xml:space="preserve">the </w:t>
      </w:r>
      <w:r w:rsidR="008854FC">
        <w:rPr>
          <w:rFonts w:ascii="Calibri" w:hAnsi="Calibri" w:cs="Calibri"/>
          <w:sz w:val="24"/>
          <w:szCs w:val="24"/>
        </w:rPr>
        <w:t xml:space="preserve">stories </w:t>
      </w:r>
      <w:r w:rsidR="007B5467" w:rsidRPr="00577F40">
        <w:rPr>
          <w:rFonts w:ascii="Calibri" w:hAnsi="Calibri" w:cs="Calibri"/>
          <w:sz w:val="24"/>
          <w:szCs w:val="24"/>
        </w:rPr>
        <w:t>and questions that are given in the</w:t>
      </w:r>
      <w:r w:rsidR="00A55D4A" w:rsidRPr="00577F40">
        <w:rPr>
          <w:rFonts w:ascii="Calibri" w:hAnsi="Calibri" w:cs="Calibri"/>
          <w:sz w:val="24"/>
          <w:szCs w:val="24"/>
        </w:rPr>
        <w:t xml:space="preserve"> Level II</w:t>
      </w:r>
      <w:r w:rsidR="000170B9" w:rsidRPr="00577F40">
        <w:rPr>
          <w:rFonts w:ascii="Calibri" w:hAnsi="Calibri" w:cs="Calibri"/>
          <w:sz w:val="24"/>
          <w:szCs w:val="24"/>
        </w:rPr>
        <w:t xml:space="preserve"> </w:t>
      </w:r>
      <w:proofErr w:type="spellStart"/>
      <w:r w:rsidR="007B5467" w:rsidRPr="00577F40">
        <w:rPr>
          <w:rFonts w:ascii="Calibri" w:hAnsi="Calibri" w:cs="Calibri"/>
          <w:sz w:val="24"/>
          <w:szCs w:val="24"/>
        </w:rPr>
        <w:t>Olympiada</w:t>
      </w:r>
      <w:proofErr w:type="spellEnd"/>
      <w:r w:rsidR="007B5467" w:rsidRPr="00577F40">
        <w:rPr>
          <w:rFonts w:ascii="Calibri" w:hAnsi="Calibri" w:cs="Calibri"/>
          <w:sz w:val="24"/>
          <w:szCs w:val="24"/>
        </w:rPr>
        <w:t xml:space="preserve"> packet. At the competition, students </w:t>
      </w:r>
      <w:r w:rsidR="00B25234">
        <w:rPr>
          <w:rFonts w:ascii="Calibri" w:hAnsi="Calibri" w:cs="Calibri"/>
          <w:sz w:val="24"/>
          <w:szCs w:val="24"/>
        </w:rPr>
        <w:t>tell the judge which story they have selected</w:t>
      </w:r>
      <w:r w:rsidR="007B5467" w:rsidRPr="00577F40">
        <w:rPr>
          <w:rFonts w:ascii="Calibri" w:hAnsi="Calibri" w:cs="Calibri"/>
          <w:sz w:val="24"/>
          <w:szCs w:val="24"/>
        </w:rPr>
        <w:t xml:space="preserve">. The students may read the </w:t>
      </w:r>
      <w:r>
        <w:rPr>
          <w:rFonts w:ascii="Calibri" w:hAnsi="Calibri" w:cs="Calibri"/>
          <w:sz w:val="24"/>
          <w:szCs w:val="24"/>
        </w:rPr>
        <w:t>s</w:t>
      </w:r>
      <w:r w:rsidR="007B5467" w:rsidRPr="00577F40">
        <w:rPr>
          <w:rFonts w:ascii="Calibri" w:hAnsi="Calibri" w:cs="Calibri"/>
          <w:sz w:val="24"/>
          <w:szCs w:val="24"/>
        </w:rPr>
        <w:t>t</w:t>
      </w:r>
      <w:r>
        <w:rPr>
          <w:rFonts w:ascii="Calibri" w:hAnsi="Calibri" w:cs="Calibri"/>
          <w:sz w:val="24"/>
          <w:szCs w:val="24"/>
        </w:rPr>
        <w:t>ory</w:t>
      </w:r>
      <w:r w:rsidR="007B5467" w:rsidRPr="00577F40">
        <w:rPr>
          <w:rFonts w:ascii="Calibri" w:hAnsi="Calibri" w:cs="Calibri"/>
          <w:sz w:val="24"/>
          <w:szCs w:val="24"/>
        </w:rPr>
        <w:t xml:space="preserve"> aloud for the judge, however</w:t>
      </w:r>
      <w:r w:rsidR="000170B9" w:rsidRPr="00577F40">
        <w:rPr>
          <w:rFonts w:ascii="Calibri" w:hAnsi="Calibri" w:cs="Calibri"/>
          <w:sz w:val="24"/>
          <w:szCs w:val="24"/>
        </w:rPr>
        <w:t>,</w:t>
      </w:r>
      <w:r w:rsidR="007B5467" w:rsidRPr="00577F40">
        <w:rPr>
          <w:rFonts w:ascii="Calibri" w:hAnsi="Calibri" w:cs="Calibri"/>
          <w:sz w:val="24"/>
          <w:szCs w:val="24"/>
        </w:rPr>
        <w:t xml:space="preserve"> reading aloud is not scored. Students have the option to answer the questions about the </w:t>
      </w:r>
      <w:r>
        <w:rPr>
          <w:rFonts w:ascii="Calibri" w:hAnsi="Calibri" w:cs="Calibri"/>
          <w:sz w:val="24"/>
          <w:szCs w:val="24"/>
        </w:rPr>
        <w:t>s</w:t>
      </w:r>
      <w:r w:rsidRPr="00577F40">
        <w:rPr>
          <w:rFonts w:ascii="Calibri" w:hAnsi="Calibri" w:cs="Calibri"/>
          <w:sz w:val="24"/>
          <w:szCs w:val="24"/>
        </w:rPr>
        <w:t>t</w:t>
      </w:r>
      <w:r>
        <w:rPr>
          <w:rFonts w:ascii="Calibri" w:hAnsi="Calibri" w:cs="Calibri"/>
          <w:sz w:val="24"/>
          <w:szCs w:val="24"/>
        </w:rPr>
        <w:t>ory</w:t>
      </w:r>
      <w:r w:rsidR="007B5467" w:rsidRPr="00577F40">
        <w:rPr>
          <w:rFonts w:ascii="Calibri" w:hAnsi="Calibri" w:cs="Calibri"/>
          <w:sz w:val="24"/>
          <w:szCs w:val="24"/>
        </w:rPr>
        <w:t xml:space="preserve"> or retell the </w:t>
      </w:r>
      <w:r>
        <w:rPr>
          <w:rFonts w:ascii="Calibri" w:hAnsi="Calibri" w:cs="Calibri"/>
          <w:sz w:val="24"/>
          <w:szCs w:val="24"/>
        </w:rPr>
        <w:t>s</w:t>
      </w:r>
      <w:r w:rsidRPr="00577F40">
        <w:rPr>
          <w:rFonts w:ascii="Calibri" w:hAnsi="Calibri" w:cs="Calibri"/>
          <w:sz w:val="24"/>
          <w:szCs w:val="24"/>
        </w:rPr>
        <w:t>t</w:t>
      </w:r>
      <w:r>
        <w:rPr>
          <w:rFonts w:ascii="Calibri" w:hAnsi="Calibri" w:cs="Calibri"/>
          <w:sz w:val="24"/>
          <w:szCs w:val="24"/>
        </w:rPr>
        <w:t>ory</w:t>
      </w:r>
      <w:r w:rsidR="007B5467" w:rsidRPr="00577F40">
        <w:rPr>
          <w:rFonts w:ascii="Calibri" w:hAnsi="Calibri" w:cs="Calibri"/>
          <w:sz w:val="24"/>
          <w:szCs w:val="24"/>
        </w:rPr>
        <w:t xml:space="preserve"> in their own words. Students may have the </w:t>
      </w:r>
      <w:r>
        <w:rPr>
          <w:rFonts w:ascii="Calibri" w:hAnsi="Calibri" w:cs="Calibri"/>
          <w:sz w:val="24"/>
          <w:szCs w:val="24"/>
        </w:rPr>
        <w:t>s</w:t>
      </w:r>
      <w:r w:rsidRPr="00577F40">
        <w:rPr>
          <w:rFonts w:ascii="Calibri" w:hAnsi="Calibri" w:cs="Calibri"/>
          <w:sz w:val="24"/>
          <w:szCs w:val="24"/>
        </w:rPr>
        <w:t>t</w:t>
      </w:r>
      <w:r>
        <w:rPr>
          <w:rFonts w:ascii="Calibri" w:hAnsi="Calibri" w:cs="Calibri"/>
          <w:sz w:val="24"/>
          <w:szCs w:val="24"/>
        </w:rPr>
        <w:t>ory</w:t>
      </w:r>
      <w:r w:rsidRPr="00577F40">
        <w:rPr>
          <w:rFonts w:ascii="Calibri" w:hAnsi="Calibri" w:cs="Calibri"/>
          <w:sz w:val="24"/>
          <w:szCs w:val="24"/>
        </w:rPr>
        <w:t xml:space="preserve"> </w:t>
      </w:r>
      <w:r w:rsidR="007B5467" w:rsidRPr="00577F40">
        <w:rPr>
          <w:rFonts w:ascii="Calibri" w:hAnsi="Calibri" w:cs="Calibri"/>
          <w:sz w:val="24"/>
          <w:szCs w:val="24"/>
        </w:rPr>
        <w:t>in front of them. The judges are encouraged to ask a couple of follow-up questions from the list in</w:t>
      </w:r>
      <w:r w:rsidR="000170B9" w:rsidRPr="00577F40">
        <w:rPr>
          <w:rFonts w:ascii="Calibri" w:hAnsi="Calibri" w:cs="Calibri"/>
          <w:sz w:val="24"/>
          <w:szCs w:val="24"/>
        </w:rPr>
        <w:t xml:space="preserve"> the case that a</w:t>
      </w:r>
      <w:r w:rsidR="007B5467" w:rsidRPr="00577F40">
        <w:rPr>
          <w:rFonts w:ascii="Calibri" w:hAnsi="Calibri" w:cs="Calibri"/>
          <w:sz w:val="24"/>
          <w:szCs w:val="24"/>
        </w:rPr>
        <w:t xml:space="preserve"> student chooses to retell the </w:t>
      </w:r>
      <w:r>
        <w:rPr>
          <w:rFonts w:ascii="Calibri" w:hAnsi="Calibri" w:cs="Calibri"/>
          <w:sz w:val="24"/>
          <w:szCs w:val="24"/>
        </w:rPr>
        <w:t>s</w:t>
      </w:r>
      <w:r w:rsidRPr="00577F40">
        <w:rPr>
          <w:rFonts w:ascii="Calibri" w:hAnsi="Calibri" w:cs="Calibri"/>
          <w:sz w:val="24"/>
          <w:szCs w:val="24"/>
        </w:rPr>
        <w:t>t</w:t>
      </w:r>
      <w:r>
        <w:rPr>
          <w:rFonts w:ascii="Calibri" w:hAnsi="Calibri" w:cs="Calibri"/>
          <w:sz w:val="24"/>
          <w:szCs w:val="24"/>
        </w:rPr>
        <w:t>ory</w:t>
      </w:r>
      <w:r w:rsidR="007B5467" w:rsidRPr="00577F40">
        <w:rPr>
          <w:rFonts w:ascii="Calibri" w:hAnsi="Calibri" w:cs="Calibri"/>
          <w:sz w:val="24"/>
          <w:szCs w:val="24"/>
        </w:rPr>
        <w:t xml:space="preserve">. </w:t>
      </w:r>
    </w:p>
    <w:p w14:paraId="44B6E438" w14:textId="54EA2B85" w:rsidR="00CD1F81" w:rsidRPr="004D6F52" w:rsidRDefault="00CD1F81" w:rsidP="004D6F52">
      <w:pPr>
        <w:spacing w:before="90"/>
        <w:rPr>
          <w:rFonts w:ascii="Calibri" w:hAnsi="Calibri" w:cs="Calibri"/>
          <w:color w:val="252525"/>
          <w:sz w:val="24"/>
          <w:szCs w:val="24"/>
        </w:rPr>
      </w:pPr>
    </w:p>
    <w:sectPr w:rsidR="00CD1F81" w:rsidRPr="004D6F52" w:rsidSect="005D36A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772FE" w14:textId="77777777" w:rsidR="004650BF" w:rsidRDefault="004650BF" w:rsidP="003F2E20">
      <w:r>
        <w:separator/>
      </w:r>
    </w:p>
  </w:endnote>
  <w:endnote w:type="continuationSeparator" w:id="0">
    <w:p w14:paraId="57DECB10" w14:textId="77777777" w:rsidR="004650BF" w:rsidRDefault="004650BF" w:rsidP="003F2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837AC" w14:textId="77777777" w:rsidR="004650BF" w:rsidRDefault="004650BF" w:rsidP="003F2E20">
      <w:r>
        <w:separator/>
      </w:r>
    </w:p>
  </w:footnote>
  <w:footnote w:type="continuationSeparator" w:id="0">
    <w:p w14:paraId="038AC3B2" w14:textId="77777777" w:rsidR="004650BF" w:rsidRDefault="004650BF" w:rsidP="003F2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rPr>
      <w:id w:val="456688357"/>
      <w:docPartObj>
        <w:docPartGallery w:val="Page Numbers (Top of Page)"/>
        <w:docPartUnique/>
      </w:docPartObj>
    </w:sdtPr>
    <w:sdtEndPr>
      <w:rPr>
        <w:noProof/>
      </w:rPr>
    </w:sdtEndPr>
    <w:sdtContent>
      <w:p w14:paraId="4C2C92D3" w14:textId="77777777" w:rsidR="00E91C27" w:rsidRPr="00660AAF" w:rsidRDefault="00E91C27">
        <w:pPr>
          <w:pStyle w:val="Header"/>
          <w:jc w:val="right"/>
          <w:rPr>
            <w:b/>
          </w:rPr>
        </w:pPr>
        <w:r w:rsidRPr="00660AAF">
          <w:rPr>
            <w:b/>
          </w:rPr>
          <w:t xml:space="preserve">ACTR </w:t>
        </w:r>
        <w:proofErr w:type="spellStart"/>
        <w:r w:rsidRPr="00660AAF">
          <w:rPr>
            <w:b/>
          </w:rPr>
          <w:t>Olympiada</w:t>
        </w:r>
        <w:proofErr w:type="spellEnd"/>
        <w:r w:rsidRPr="00660AAF">
          <w:rPr>
            <w:b/>
          </w:rPr>
          <w:t xml:space="preserve"> of Spoken Russian </w:t>
        </w:r>
      </w:p>
      <w:p w14:paraId="65098569" w14:textId="77777777" w:rsidR="00E91C27" w:rsidRPr="00660AAF" w:rsidRDefault="00E91C27">
        <w:pPr>
          <w:pStyle w:val="Header"/>
          <w:jc w:val="right"/>
          <w:rPr>
            <w:b/>
          </w:rPr>
        </w:pPr>
        <w:r>
          <w:rPr>
            <w:b/>
          </w:rPr>
          <w:t>Level 11</w:t>
        </w:r>
        <w:r w:rsidRPr="00660AAF">
          <w:rPr>
            <w:b/>
          </w:rPr>
          <w:t xml:space="preserve"> </w:t>
        </w:r>
      </w:p>
      <w:p w14:paraId="39500867" w14:textId="77777777" w:rsidR="00E91C27" w:rsidRPr="00660AAF" w:rsidRDefault="00270A60">
        <w:pPr>
          <w:pStyle w:val="Header"/>
          <w:jc w:val="right"/>
          <w:rPr>
            <w:b/>
          </w:rPr>
        </w:pPr>
        <w:r w:rsidRPr="00660AAF">
          <w:rPr>
            <w:b/>
          </w:rPr>
          <w:fldChar w:fldCharType="begin"/>
        </w:r>
        <w:r w:rsidR="00E91C27" w:rsidRPr="00660AAF">
          <w:rPr>
            <w:b/>
          </w:rPr>
          <w:instrText xml:space="preserve"> PAGE   \* MERGEFORMAT </w:instrText>
        </w:r>
        <w:r w:rsidRPr="00660AAF">
          <w:rPr>
            <w:b/>
          </w:rPr>
          <w:fldChar w:fldCharType="separate"/>
        </w:r>
        <w:r w:rsidR="0042238A">
          <w:rPr>
            <w:b/>
            <w:noProof/>
          </w:rPr>
          <w:t>22</w:t>
        </w:r>
        <w:r w:rsidRPr="00660AAF">
          <w:rPr>
            <w:b/>
            <w:noProof/>
          </w:rPr>
          <w:fldChar w:fldCharType="end"/>
        </w:r>
      </w:p>
    </w:sdtContent>
  </w:sdt>
  <w:p w14:paraId="4E5F298A" w14:textId="77777777" w:rsidR="00E91C27" w:rsidRDefault="00E91C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2C191" w14:textId="4B31DA44" w:rsidR="0006155A" w:rsidRDefault="0006155A" w:rsidP="0006155A">
    <w:pPr>
      <w:pStyle w:val="Header"/>
      <w:jc w:val="right"/>
    </w:pPr>
    <w:r>
      <w:t xml:space="preserve">ACTR </w:t>
    </w:r>
    <w:proofErr w:type="spellStart"/>
    <w:r>
      <w:t>Olympiada</w:t>
    </w:r>
    <w:proofErr w:type="spellEnd"/>
    <w:r>
      <w:t xml:space="preserve"> of Spoken Russian</w:t>
    </w:r>
    <w:r>
      <w:br/>
      <w:t>Level II</w:t>
    </w:r>
  </w:p>
  <w:p w14:paraId="528F47B5" w14:textId="5DBEBEE6" w:rsidR="00655EBF" w:rsidRPr="0006155A" w:rsidRDefault="00655EBF" w:rsidP="0006155A">
    <w:pPr>
      <w:pStyle w:val="Header"/>
      <w:jc w:val="right"/>
    </w:pPr>
    <w: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B3384"/>
    <w:multiLevelType w:val="hybridMultilevel"/>
    <w:tmpl w:val="43744A8E"/>
    <w:lvl w:ilvl="0" w:tplc="3C4A6DF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6608AA"/>
    <w:multiLevelType w:val="hybridMultilevel"/>
    <w:tmpl w:val="56D48FEC"/>
    <w:lvl w:ilvl="0" w:tplc="C540C4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C03BE7"/>
    <w:multiLevelType w:val="hybridMultilevel"/>
    <w:tmpl w:val="6A70DDE0"/>
    <w:lvl w:ilvl="0" w:tplc="8E8E6DFA">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B33813"/>
    <w:multiLevelType w:val="hybridMultilevel"/>
    <w:tmpl w:val="253CE0C8"/>
    <w:lvl w:ilvl="0" w:tplc="0958EC5C">
      <w:start w:val="3"/>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7EB"/>
    <w:multiLevelType w:val="hybridMultilevel"/>
    <w:tmpl w:val="64349A9C"/>
    <w:lvl w:ilvl="0" w:tplc="132E11A6">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214D4550"/>
    <w:multiLevelType w:val="hybridMultilevel"/>
    <w:tmpl w:val="CF06CAD4"/>
    <w:lvl w:ilvl="0" w:tplc="DAFEFFDE">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9162AF"/>
    <w:multiLevelType w:val="hybridMultilevel"/>
    <w:tmpl w:val="3B36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4516F0"/>
    <w:multiLevelType w:val="hybridMultilevel"/>
    <w:tmpl w:val="59489EE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7E63A7"/>
    <w:multiLevelType w:val="hybridMultilevel"/>
    <w:tmpl w:val="6DB41264"/>
    <w:lvl w:ilvl="0" w:tplc="5316E122">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C320607"/>
    <w:multiLevelType w:val="hybridMultilevel"/>
    <w:tmpl w:val="2C343D90"/>
    <w:lvl w:ilvl="0" w:tplc="598830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50266D"/>
    <w:multiLevelType w:val="hybridMultilevel"/>
    <w:tmpl w:val="3F3C4D48"/>
    <w:lvl w:ilvl="0" w:tplc="202A449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4F0484"/>
    <w:multiLevelType w:val="hybridMultilevel"/>
    <w:tmpl w:val="0972D5BE"/>
    <w:lvl w:ilvl="0" w:tplc="C510A7A0">
      <w:start w:val="1"/>
      <w:numFmt w:val="decimal"/>
      <w:lvlText w:val="%1."/>
      <w:lvlJc w:val="left"/>
      <w:pPr>
        <w:ind w:left="1080" w:hanging="360"/>
      </w:pPr>
      <w:rPr>
        <w:rFonts w:ascii="TimesNewRomanPSMT" w:hAnsi="TimesNewRomanPSMT" w:cs="TimesNewRomanPSMT"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C04164"/>
    <w:multiLevelType w:val="hybridMultilevel"/>
    <w:tmpl w:val="EA1840A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356286"/>
    <w:multiLevelType w:val="hybridMultilevel"/>
    <w:tmpl w:val="86282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1775759"/>
    <w:multiLevelType w:val="hybridMultilevel"/>
    <w:tmpl w:val="E9D8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CA0105"/>
    <w:multiLevelType w:val="hybridMultilevel"/>
    <w:tmpl w:val="1EF625A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4728DD"/>
    <w:multiLevelType w:val="hybridMultilevel"/>
    <w:tmpl w:val="BBE84B94"/>
    <w:lvl w:ilvl="0" w:tplc="C2DCFC5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4"/>
  </w:num>
  <w:num w:numId="4">
    <w:abstractNumId w:val="1"/>
  </w:num>
  <w:num w:numId="5">
    <w:abstractNumId w:val="9"/>
  </w:num>
  <w:num w:numId="6">
    <w:abstractNumId w:val="16"/>
  </w:num>
  <w:num w:numId="7">
    <w:abstractNumId w:val="4"/>
  </w:num>
  <w:num w:numId="8">
    <w:abstractNumId w:val="2"/>
  </w:num>
  <w:num w:numId="9">
    <w:abstractNumId w:val="6"/>
  </w:num>
  <w:num w:numId="10">
    <w:abstractNumId w:val="7"/>
  </w:num>
  <w:num w:numId="11">
    <w:abstractNumId w:val="11"/>
  </w:num>
  <w:num w:numId="12">
    <w:abstractNumId w:val="5"/>
  </w:num>
  <w:num w:numId="13">
    <w:abstractNumId w:val="10"/>
  </w:num>
  <w:num w:numId="14">
    <w:abstractNumId w:val="0"/>
  </w:num>
  <w:num w:numId="15">
    <w:abstractNumId w:val="3"/>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467"/>
    <w:rsid w:val="000154AE"/>
    <w:rsid w:val="000170B9"/>
    <w:rsid w:val="00035078"/>
    <w:rsid w:val="0006155A"/>
    <w:rsid w:val="001065DB"/>
    <w:rsid w:val="00120781"/>
    <w:rsid w:val="00131B75"/>
    <w:rsid w:val="0016406D"/>
    <w:rsid w:val="00174E74"/>
    <w:rsid w:val="00191669"/>
    <w:rsid w:val="001D6D1C"/>
    <w:rsid w:val="00220619"/>
    <w:rsid w:val="00222917"/>
    <w:rsid w:val="00232611"/>
    <w:rsid w:val="002509A8"/>
    <w:rsid w:val="00270A60"/>
    <w:rsid w:val="002B2E77"/>
    <w:rsid w:val="003022B0"/>
    <w:rsid w:val="00314412"/>
    <w:rsid w:val="00351A6C"/>
    <w:rsid w:val="003F2E20"/>
    <w:rsid w:val="0042238A"/>
    <w:rsid w:val="004650BF"/>
    <w:rsid w:val="004A38A4"/>
    <w:rsid w:val="004B247E"/>
    <w:rsid w:val="004D6F52"/>
    <w:rsid w:val="004E1DD6"/>
    <w:rsid w:val="00542728"/>
    <w:rsid w:val="00577F40"/>
    <w:rsid w:val="005C1870"/>
    <w:rsid w:val="005D36A6"/>
    <w:rsid w:val="005E29BA"/>
    <w:rsid w:val="00655EBF"/>
    <w:rsid w:val="006D33D2"/>
    <w:rsid w:val="006F72E0"/>
    <w:rsid w:val="00707365"/>
    <w:rsid w:val="00732B9D"/>
    <w:rsid w:val="007B5467"/>
    <w:rsid w:val="007C35DA"/>
    <w:rsid w:val="00842A17"/>
    <w:rsid w:val="008854FC"/>
    <w:rsid w:val="00910F4A"/>
    <w:rsid w:val="009166C8"/>
    <w:rsid w:val="009436F9"/>
    <w:rsid w:val="009D4040"/>
    <w:rsid w:val="009F08C9"/>
    <w:rsid w:val="00A55D4A"/>
    <w:rsid w:val="00A6438A"/>
    <w:rsid w:val="00A83041"/>
    <w:rsid w:val="00A87988"/>
    <w:rsid w:val="00B131CB"/>
    <w:rsid w:val="00B25234"/>
    <w:rsid w:val="00B37E30"/>
    <w:rsid w:val="00B61060"/>
    <w:rsid w:val="00B917E7"/>
    <w:rsid w:val="00C45872"/>
    <w:rsid w:val="00C50088"/>
    <w:rsid w:val="00CA4C2B"/>
    <w:rsid w:val="00CD1F81"/>
    <w:rsid w:val="00CD5831"/>
    <w:rsid w:val="00CF0C5D"/>
    <w:rsid w:val="00D4667D"/>
    <w:rsid w:val="00D711FB"/>
    <w:rsid w:val="00E31CCA"/>
    <w:rsid w:val="00E90B84"/>
    <w:rsid w:val="00E91C27"/>
    <w:rsid w:val="00F70F8B"/>
    <w:rsid w:val="00FC05A0"/>
    <w:rsid w:val="00FE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6C93"/>
  <w15:docId w15:val="{F712AD35-D4EA-4DD1-AB10-9F9ABBD4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B5467"/>
    <w:pPr>
      <w:widowControl w:val="0"/>
      <w:autoSpaceDE w:val="0"/>
      <w:autoSpaceDN w:val="0"/>
      <w:spacing w:after="0" w:line="240" w:lineRule="auto"/>
    </w:pPr>
    <w:rPr>
      <w:rFonts w:ascii="Times New Roman" w:eastAsia="Times New Roman" w:hAnsi="Times New Roman" w:cs="Times New Roman"/>
    </w:rPr>
  </w:style>
  <w:style w:type="paragraph" w:styleId="Heading2">
    <w:name w:val="heading 2"/>
    <w:basedOn w:val="Normal"/>
    <w:link w:val="Heading2Char"/>
    <w:uiPriority w:val="1"/>
    <w:qFormat/>
    <w:rsid w:val="007B5467"/>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7B5467"/>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7B5467"/>
    <w:rPr>
      <w:sz w:val="24"/>
      <w:szCs w:val="24"/>
    </w:rPr>
  </w:style>
  <w:style w:type="character" w:customStyle="1" w:styleId="BodyTextChar">
    <w:name w:val="Body Text Char"/>
    <w:basedOn w:val="DefaultParagraphFont"/>
    <w:link w:val="BodyText"/>
    <w:uiPriority w:val="1"/>
    <w:rsid w:val="007B5467"/>
    <w:rPr>
      <w:rFonts w:ascii="Times New Roman" w:eastAsia="Times New Roman" w:hAnsi="Times New Roman" w:cs="Times New Roman"/>
      <w:sz w:val="24"/>
      <w:szCs w:val="24"/>
    </w:rPr>
  </w:style>
  <w:style w:type="paragraph" w:styleId="ListParagraph">
    <w:name w:val="List Paragraph"/>
    <w:basedOn w:val="Normal"/>
    <w:uiPriority w:val="34"/>
    <w:qFormat/>
    <w:rsid w:val="007B5467"/>
    <w:pPr>
      <w:spacing w:line="293" w:lineRule="exact"/>
      <w:ind w:left="820" w:hanging="360"/>
    </w:pPr>
  </w:style>
  <w:style w:type="paragraph" w:styleId="Header">
    <w:name w:val="header"/>
    <w:basedOn w:val="Normal"/>
    <w:link w:val="HeaderChar"/>
    <w:uiPriority w:val="99"/>
    <w:unhideWhenUsed/>
    <w:rsid w:val="007B5467"/>
    <w:pPr>
      <w:tabs>
        <w:tab w:val="center" w:pos="4680"/>
        <w:tab w:val="right" w:pos="9360"/>
      </w:tabs>
    </w:pPr>
  </w:style>
  <w:style w:type="character" w:customStyle="1" w:styleId="HeaderChar">
    <w:name w:val="Header Char"/>
    <w:basedOn w:val="DefaultParagraphFont"/>
    <w:link w:val="Header"/>
    <w:uiPriority w:val="99"/>
    <w:rsid w:val="007B5467"/>
    <w:rPr>
      <w:rFonts w:ascii="Times New Roman" w:eastAsia="Times New Roman" w:hAnsi="Times New Roman" w:cs="Times New Roman"/>
    </w:rPr>
  </w:style>
  <w:style w:type="paragraph" w:styleId="NormalWeb">
    <w:name w:val="Normal (Web)"/>
    <w:basedOn w:val="Normal"/>
    <w:uiPriority w:val="99"/>
    <w:unhideWhenUsed/>
    <w:rsid w:val="007B5467"/>
    <w:pPr>
      <w:widowControl/>
      <w:autoSpaceDE/>
      <w:autoSpaceDN/>
      <w:spacing w:before="100" w:beforeAutospacing="1" w:after="100" w:afterAutospacing="1"/>
      <w:ind w:firstLine="345"/>
    </w:pPr>
    <w:rPr>
      <w:sz w:val="24"/>
      <w:szCs w:val="24"/>
    </w:rPr>
  </w:style>
  <w:style w:type="paragraph" w:styleId="HTMLPreformatted">
    <w:name w:val="HTML Preformatted"/>
    <w:basedOn w:val="Normal"/>
    <w:link w:val="HTMLPreformattedChar"/>
    <w:uiPriority w:val="99"/>
    <w:semiHidden/>
    <w:unhideWhenUsed/>
    <w:rsid w:val="007B54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7B5467"/>
    <w:rPr>
      <w:rFonts w:ascii="Courier New" w:eastAsia="Times New Roman" w:hAnsi="Courier New" w:cs="Courier New"/>
      <w:sz w:val="20"/>
      <w:szCs w:val="20"/>
    </w:rPr>
  </w:style>
  <w:style w:type="character" w:styleId="Hyperlink">
    <w:name w:val="Hyperlink"/>
    <w:basedOn w:val="DefaultParagraphFont"/>
    <w:uiPriority w:val="99"/>
    <w:unhideWhenUsed/>
    <w:rsid w:val="007B5467"/>
    <w:rPr>
      <w:color w:val="0000FF" w:themeColor="hyperlink"/>
      <w:u w:val="single"/>
    </w:rPr>
  </w:style>
  <w:style w:type="paragraph" w:styleId="Footer">
    <w:name w:val="footer"/>
    <w:basedOn w:val="Normal"/>
    <w:link w:val="FooterChar"/>
    <w:uiPriority w:val="99"/>
    <w:unhideWhenUsed/>
    <w:rsid w:val="003F2E20"/>
    <w:pPr>
      <w:tabs>
        <w:tab w:val="center" w:pos="4680"/>
        <w:tab w:val="right" w:pos="9360"/>
      </w:tabs>
    </w:pPr>
  </w:style>
  <w:style w:type="character" w:customStyle="1" w:styleId="FooterChar">
    <w:name w:val="Footer Char"/>
    <w:basedOn w:val="DefaultParagraphFont"/>
    <w:link w:val="Footer"/>
    <w:uiPriority w:val="99"/>
    <w:rsid w:val="003F2E2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A3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8A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2020-01-06T14:17:00Z</cp:lastPrinted>
  <dcterms:created xsi:type="dcterms:W3CDTF">2021-03-27T18:43:00Z</dcterms:created>
  <dcterms:modified xsi:type="dcterms:W3CDTF">2021-03-27T22:16:00Z</dcterms:modified>
</cp:coreProperties>
</file>