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FE" w:rsidRDefault="001B4DFE"/>
    <w:p w:rsidR="001B4DFE" w:rsidRDefault="00E13BC9" w:rsidP="00E13BC9">
      <w:r>
        <w:t>To:  ACTR Board Members</w:t>
      </w:r>
      <w:r w:rsidR="00E6223E">
        <w:tab/>
      </w:r>
      <w:r w:rsidR="00E6223E">
        <w:tab/>
      </w:r>
      <w:r w:rsidR="00E6223E">
        <w:tab/>
      </w:r>
      <w:r w:rsidR="00E6223E">
        <w:tab/>
      </w:r>
      <w:r w:rsidR="00E6223E">
        <w:tab/>
      </w:r>
      <w:r w:rsidR="00E6223E">
        <w:tab/>
      </w:r>
    </w:p>
    <w:p w:rsidR="001B4DFE" w:rsidRDefault="00E13BC9">
      <w:r>
        <w:t xml:space="preserve">From:  Richard Brecht </w:t>
      </w:r>
      <w:r w:rsidR="009C5BD3">
        <w:t>&amp; Bob Slater, ARC</w:t>
      </w:r>
    </w:p>
    <w:p w:rsidR="00E13BC9" w:rsidRDefault="00E13BC9" w:rsidP="00E86FCE">
      <w:r>
        <w:t>Ref:  Accreditation Initiative</w:t>
      </w:r>
    </w:p>
    <w:p w:rsidR="00E13BC9" w:rsidRDefault="00E13BC9">
      <w:r>
        <w:t>Date:</w:t>
      </w:r>
      <w:r w:rsidRPr="00E13BC9">
        <w:t xml:space="preserve"> </w:t>
      </w:r>
      <w:r>
        <w:t>April 5, 2018</w:t>
      </w:r>
    </w:p>
    <w:p w:rsidR="00E13BC9" w:rsidRDefault="00E13BC9" w:rsidP="00BE6E83"/>
    <w:p w:rsidR="001B4DFE" w:rsidRDefault="00EA59B5" w:rsidP="009C5BD3">
      <w:r>
        <w:t>Bob Slater and I have been involved in an effort</w:t>
      </w:r>
      <w:r w:rsidR="00A50F5B">
        <w:t>, called PLUS,</w:t>
      </w:r>
      <w:r>
        <w:t xml:space="preserve"> to accredit language university/college language programs.  We are now focused on working with two AATs to pilot the effort:  AATSP &amp; ACTR. We have presented this possibility in a previous ACTR Board meeting.  </w:t>
      </w:r>
      <w:r w:rsidR="001B4DFE">
        <w:t xml:space="preserve"> </w:t>
      </w:r>
      <w:r w:rsidR="00BE6E83">
        <w:t xml:space="preserve">As you </w:t>
      </w:r>
      <w:r>
        <w:t>may recall</w:t>
      </w:r>
      <w:r w:rsidR="00BE6E83">
        <w:t>, w</w:t>
      </w:r>
      <w:r w:rsidR="00706B01">
        <w:t xml:space="preserve">e have adopted the engineering profession’s model that is based on their “professional societies,” which in the language case means our AATs. </w:t>
      </w:r>
      <w:r w:rsidR="001B4DFE">
        <w:t xml:space="preserve">We very much want to have AATSP </w:t>
      </w:r>
      <w:r>
        <w:t>and ACTR as</w:t>
      </w:r>
      <w:r w:rsidR="001B4DFE">
        <w:t xml:space="preserve"> initial partner</w:t>
      </w:r>
      <w:r w:rsidR="00A50F5B">
        <w:t xml:space="preserve">s to undertake a feasibility phase that includes the following actions: </w:t>
      </w:r>
    </w:p>
    <w:p w:rsidR="001B4DFE" w:rsidRDefault="001B4DFE" w:rsidP="00A50F5B">
      <w:pPr>
        <w:pStyle w:val="ListParagraph"/>
        <w:numPr>
          <w:ilvl w:val="0"/>
          <w:numId w:val="2"/>
        </w:numPr>
      </w:pPr>
      <w:r>
        <w:t>First, c</w:t>
      </w:r>
      <w:r w:rsidR="001D3442">
        <w:t>onvening</w:t>
      </w:r>
      <w:r w:rsidR="00BE6E83">
        <w:t xml:space="preserve"> of an</w:t>
      </w:r>
      <w:r w:rsidR="001D3442">
        <w:t xml:space="preserve"> Accreditation Task Force (ATF) to review </w:t>
      </w:r>
      <w:r w:rsidR="00BE6E83">
        <w:t>existing documents</w:t>
      </w:r>
      <w:r w:rsidR="001D3442">
        <w:t xml:space="preserve">:  History of the initiative, Accreditation </w:t>
      </w:r>
      <w:r>
        <w:t xml:space="preserve">Standards, </w:t>
      </w:r>
      <w:r w:rsidR="001D3442">
        <w:t xml:space="preserve">and </w:t>
      </w:r>
      <w:r>
        <w:t>Self-Study and Peer Review Protocol</w:t>
      </w:r>
      <w:r w:rsidR="001D3442">
        <w:t>s</w:t>
      </w:r>
      <w:r w:rsidR="00BE6E83">
        <w:t xml:space="preserve">, </w:t>
      </w:r>
      <w:r w:rsidR="00A50F5B">
        <w:t>all drafted by committees of language experts in the preparatory phase of the project</w:t>
      </w:r>
      <w:r>
        <w:t xml:space="preserve">.  </w:t>
      </w:r>
      <w:r w:rsidR="001D3442">
        <w:t xml:space="preserve">Note </w:t>
      </w:r>
      <w:r>
        <w:t xml:space="preserve">that </w:t>
      </w:r>
      <w:r w:rsidR="001D3442">
        <w:t xml:space="preserve">we are aiming for a language profession-wide process, so these </w:t>
      </w:r>
      <w:r w:rsidR="00A50F5B">
        <w:t xml:space="preserve">documents </w:t>
      </w:r>
      <w:r w:rsidR="001D3442">
        <w:t xml:space="preserve">are meant to be applicable across all languages.  However, we </w:t>
      </w:r>
      <w:r w:rsidR="00180B7F">
        <w:t xml:space="preserve">fully </w:t>
      </w:r>
      <w:r w:rsidR="001D3442">
        <w:t xml:space="preserve">expect that some adaptations will be required by each </w:t>
      </w:r>
      <w:r w:rsidR="00A50F5B">
        <w:t>language association</w:t>
      </w:r>
      <w:r w:rsidR="00BE6E83">
        <w:t>.</w:t>
      </w:r>
    </w:p>
    <w:p w:rsidR="001B4DFE" w:rsidRDefault="001D3442" w:rsidP="001D3442">
      <w:pPr>
        <w:pStyle w:val="ListParagraph"/>
        <w:numPr>
          <w:ilvl w:val="0"/>
          <w:numId w:val="2"/>
        </w:numPr>
      </w:pPr>
      <w:r>
        <w:t>Second, identifying</w:t>
      </w:r>
      <w:r w:rsidR="001B4DFE">
        <w:t xml:space="preserve"> and recruit</w:t>
      </w:r>
      <w:r>
        <w:t>ing</w:t>
      </w:r>
      <w:r w:rsidR="001B4DFE">
        <w:t xml:space="preserve"> </w:t>
      </w:r>
      <w:r w:rsidR="00D01E72">
        <w:t xml:space="preserve">a </w:t>
      </w:r>
      <w:r>
        <w:t xml:space="preserve">one or two </w:t>
      </w:r>
      <w:r w:rsidR="00D01E72">
        <w:t>language program</w:t>
      </w:r>
      <w:r>
        <w:t>s</w:t>
      </w:r>
      <w:r w:rsidR="001B4DFE">
        <w:t xml:space="preserve"> that </w:t>
      </w:r>
      <w:r>
        <w:t>are</w:t>
      </w:r>
      <w:r w:rsidR="001B4DFE">
        <w:t xml:space="preserve"> willing to serve as </w:t>
      </w:r>
      <w:r w:rsidR="00D01E72">
        <w:t xml:space="preserve">a </w:t>
      </w:r>
      <w:r w:rsidR="001B4DFE">
        <w:t xml:space="preserve">pilot for the </w:t>
      </w:r>
      <w:r>
        <w:t>accreditation process</w:t>
      </w:r>
      <w:r w:rsidR="001B4DFE">
        <w:t>.</w:t>
      </w:r>
    </w:p>
    <w:p w:rsidR="001B4DFE" w:rsidRDefault="001B4DFE" w:rsidP="00A50F5B">
      <w:pPr>
        <w:pStyle w:val="ListParagraph"/>
        <w:numPr>
          <w:ilvl w:val="0"/>
          <w:numId w:val="2"/>
        </w:numPr>
      </w:pPr>
      <w:r>
        <w:t xml:space="preserve">Third, </w:t>
      </w:r>
      <w:r w:rsidR="00180B7F">
        <w:t>request that</w:t>
      </w:r>
      <w:r>
        <w:t xml:space="preserve"> the </w:t>
      </w:r>
      <w:r w:rsidR="001D3442">
        <w:t>ATF</w:t>
      </w:r>
      <w:r>
        <w:t xml:space="preserve"> serve as the </w:t>
      </w:r>
      <w:r w:rsidR="00A50F5B">
        <w:t>ACTR</w:t>
      </w:r>
      <w:r>
        <w:t xml:space="preserve"> Accreditation Board</w:t>
      </w:r>
      <w:r w:rsidR="00180B7F">
        <w:t xml:space="preserve"> </w:t>
      </w:r>
      <w:r w:rsidR="00180B7F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Pro Tem, </w:t>
      </w:r>
      <w:r>
        <w:t xml:space="preserve">the responsibility of which </w:t>
      </w:r>
      <w:r w:rsidR="00180B7F">
        <w:t>will be</w:t>
      </w:r>
      <w:r>
        <w:t xml:space="preserve"> to:</w:t>
      </w:r>
    </w:p>
    <w:p w:rsidR="001B4DFE" w:rsidRDefault="001B4DFE" w:rsidP="0014650F">
      <w:pPr>
        <w:pStyle w:val="ListParagraph"/>
        <w:numPr>
          <w:ilvl w:val="1"/>
          <w:numId w:val="2"/>
        </w:numPr>
      </w:pPr>
      <w:r>
        <w:t>Evaluate the self-study</w:t>
      </w:r>
      <w:r w:rsidR="00BE6E83">
        <w:t>;</w:t>
      </w:r>
    </w:p>
    <w:p w:rsidR="001B4DFE" w:rsidRDefault="001B4DFE" w:rsidP="0014650F">
      <w:pPr>
        <w:pStyle w:val="ListParagraph"/>
        <w:numPr>
          <w:ilvl w:val="1"/>
          <w:numId w:val="2"/>
        </w:numPr>
      </w:pPr>
      <w:r>
        <w:t>Select and direct the peer-review team</w:t>
      </w:r>
      <w:r w:rsidR="00BE6E83">
        <w:t>;</w:t>
      </w:r>
    </w:p>
    <w:p w:rsidR="001B4DFE" w:rsidRDefault="001B4DFE" w:rsidP="0014650F">
      <w:pPr>
        <w:pStyle w:val="ListParagraph"/>
        <w:numPr>
          <w:ilvl w:val="1"/>
          <w:numId w:val="2"/>
        </w:numPr>
      </w:pPr>
      <w:r>
        <w:t>Review the recommendations of the review team</w:t>
      </w:r>
      <w:r w:rsidR="00BE6E83">
        <w:t>;</w:t>
      </w:r>
    </w:p>
    <w:p w:rsidR="001B4DFE" w:rsidRDefault="001B4DFE" w:rsidP="00BE6E83">
      <w:pPr>
        <w:pStyle w:val="ListParagraph"/>
        <w:numPr>
          <w:ilvl w:val="1"/>
          <w:numId w:val="2"/>
        </w:numPr>
      </w:pPr>
      <w:r>
        <w:t>Consider all the evidence of the self-study and peer review process</w:t>
      </w:r>
      <w:r w:rsidR="00BE6E83">
        <w:t>;</w:t>
      </w:r>
      <w:r>
        <w:t xml:space="preserve"> and</w:t>
      </w:r>
      <w:r w:rsidR="00BE6E83">
        <w:t>,</w:t>
      </w:r>
      <w:r>
        <w:t xml:space="preserve"> </w:t>
      </w:r>
    </w:p>
    <w:p w:rsidR="001B4DFE" w:rsidRDefault="001B4DFE" w:rsidP="00E6223E">
      <w:pPr>
        <w:pStyle w:val="ListParagraph"/>
        <w:numPr>
          <w:ilvl w:val="1"/>
          <w:numId w:val="2"/>
        </w:numPr>
      </w:pPr>
      <w:r>
        <w:t>Recommend accreditation or provide formative recommendations towards reapplication.</w:t>
      </w:r>
    </w:p>
    <w:p w:rsidR="0014650F" w:rsidRDefault="001B4DFE" w:rsidP="009C5BD3">
      <w:pPr>
        <w:pStyle w:val="ListParagraph"/>
        <w:numPr>
          <w:ilvl w:val="0"/>
          <w:numId w:val="2"/>
        </w:numPr>
      </w:pPr>
      <w:r>
        <w:t xml:space="preserve">Fourth, implement the pilot process with </w:t>
      </w:r>
      <w:r w:rsidR="00180B7F">
        <w:t xml:space="preserve">one or two </w:t>
      </w:r>
      <w:r w:rsidR="009C5BD3">
        <w:t>willing</w:t>
      </w:r>
      <w:r w:rsidR="00173384">
        <w:t xml:space="preserve"> program</w:t>
      </w:r>
      <w:r w:rsidR="00180B7F">
        <w:t>s</w:t>
      </w:r>
      <w:r w:rsidR="00BE6E83">
        <w:t>;</w:t>
      </w:r>
    </w:p>
    <w:p w:rsidR="00173384" w:rsidRDefault="00173384" w:rsidP="00180B7F">
      <w:pPr>
        <w:pStyle w:val="ListParagraph"/>
        <w:numPr>
          <w:ilvl w:val="0"/>
          <w:numId w:val="2"/>
        </w:numPr>
      </w:pPr>
      <w:r>
        <w:t>Fifth, develop a ‘business plan’ for the accr</w:t>
      </w:r>
      <w:r w:rsidR="00BE6E83">
        <w:t xml:space="preserve">editation process going forward; and, </w:t>
      </w:r>
      <w:r>
        <w:t xml:space="preserve"> </w:t>
      </w:r>
    </w:p>
    <w:p w:rsidR="00180B7F" w:rsidRDefault="009C5BD3" w:rsidP="009C5BD3">
      <w:pPr>
        <w:pStyle w:val="ListParagraph"/>
        <w:numPr>
          <w:ilvl w:val="0"/>
          <w:numId w:val="2"/>
        </w:numPr>
      </w:pPr>
      <w:r>
        <w:t>Sixth</w:t>
      </w:r>
      <w:r w:rsidR="0014650F">
        <w:t xml:space="preserve">, report to </w:t>
      </w:r>
      <w:r>
        <w:t>ACTR</w:t>
      </w:r>
      <w:r w:rsidR="0014650F">
        <w:t xml:space="preserve"> membership </w:t>
      </w:r>
      <w:r w:rsidR="00180B7F">
        <w:t xml:space="preserve">and its Board </w:t>
      </w:r>
      <w:r w:rsidR="0014650F">
        <w:t>its findings concerning the initiative</w:t>
      </w:r>
    </w:p>
    <w:p w:rsidR="001B4DFE" w:rsidRDefault="0014650F" w:rsidP="001B4DFE">
      <w:r>
        <w:t>These steps are recommendations, but we encourage you to adapt them to your realities.</w:t>
      </w:r>
    </w:p>
    <w:p w:rsidR="0014650F" w:rsidRDefault="0014650F" w:rsidP="001B4DFE"/>
    <w:p w:rsidR="009C5BD3" w:rsidRDefault="0014650F" w:rsidP="009C5BD3">
      <w:r>
        <w:t xml:space="preserve">Just to be clear, we are asking </w:t>
      </w:r>
      <w:r w:rsidR="009C5BD3">
        <w:t>ACTR</w:t>
      </w:r>
      <w:r>
        <w:t xml:space="preserve"> to test the feasibility of accreditation and c</w:t>
      </w:r>
      <w:r w:rsidR="00180B7F">
        <w:t xml:space="preserve">onvey to </w:t>
      </w:r>
      <w:r w:rsidR="009C5BD3">
        <w:t>ARC</w:t>
      </w:r>
      <w:r w:rsidR="00180B7F">
        <w:t xml:space="preserve"> its findings. </w:t>
      </w:r>
      <w:r w:rsidR="009C5BD3">
        <w:t>W</w:t>
      </w:r>
      <w:r>
        <w:t xml:space="preserve">e are prepared to offer </w:t>
      </w:r>
      <w:r w:rsidR="00180B7F">
        <w:t xml:space="preserve">modest </w:t>
      </w:r>
      <w:r>
        <w:t xml:space="preserve">financial support, to the extent that we are able. </w:t>
      </w:r>
      <w:r w:rsidR="009C5BD3">
        <w:t>(</w:t>
      </w:r>
      <w:r w:rsidR="00746A6F">
        <w:t>ABET’s (</w:t>
      </w:r>
      <w:r w:rsidR="00746A6F" w:rsidRPr="00920AC8">
        <w:rPr>
          <w:rFonts w:ascii="Georgia" w:eastAsia="Times New Roman" w:hAnsi="Georgia" w:cs="Times New Roman"/>
          <w:color w:val="333333"/>
          <w:shd w:val="clear" w:color="auto" w:fill="FFFFFF"/>
        </w:rPr>
        <w:t>Accreditation Board</w:t>
      </w:r>
      <w:r w:rsidR="00746A6F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for Engineering and Technology)</w:t>
      </w:r>
      <w:r w:rsidR="00746A6F">
        <w:t xml:space="preserve"> very successful model relies on volunteer participation by the professionals in the field</w:t>
      </w:r>
      <w:r w:rsidR="00180B7F">
        <w:t>.</w:t>
      </w:r>
      <w:r w:rsidR="009C5BD3">
        <w:t>)</w:t>
      </w:r>
    </w:p>
    <w:p w:rsidR="0014650F" w:rsidRDefault="00180B7F" w:rsidP="009C5BD3">
      <w:r>
        <w:t xml:space="preserve"> </w:t>
      </w:r>
    </w:p>
    <w:p w:rsidR="001B4DFE" w:rsidRDefault="00E86FCE" w:rsidP="00E86FCE">
      <w:r>
        <w:rPr>
          <w:sz w:val="22"/>
          <w:szCs w:val="22"/>
        </w:rPr>
        <w:t xml:space="preserve">This effort is one </w:t>
      </w:r>
      <w:r>
        <w:rPr>
          <w:sz w:val="22"/>
          <w:szCs w:val="22"/>
        </w:rPr>
        <w:t>ARC has been working on for some time.  It is</w:t>
      </w:r>
      <w:r>
        <w:rPr>
          <w:sz w:val="22"/>
          <w:szCs w:val="22"/>
        </w:rPr>
        <w:t xml:space="preserve"> one that is almost without costs and</w:t>
      </w:r>
      <w:r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immensely important for </w:t>
      </w:r>
      <w:r>
        <w:rPr>
          <w:sz w:val="22"/>
          <w:szCs w:val="22"/>
        </w:rPr>
        <w:t xml:space="preserve">energizing </w:t>
      </w:r>
      <w:r>
        <w:rPr>
          <w:sz w:val="22"/>
          <w:szCs w:val="22"/>
        </w:rPr>
        <w:t xml:space="preserve"> language education </w:t>
      </w:r>
      <w:r>
        <w:rPr>
          <w:sz w:val="22"/>
          <w:szCs w:val="22"/>
        </w:rPr>
        <w:t>programs</w:t>
      </w:r>
      <w:r>
        <w:rPr>
          <w:sz w:val="22"/>
          <w:szCs w:val="22"/>
        </w:rPr>
        <w:t xml:space="preserve"> in institutions of higher education</w:t>
      </w:r>
      <w:r>
        <w:rPr>
          <w:sz w:val="22"/>
          <w:szCs w:val="22"/>
        </w:rPr>
        <w:t xml:space="preserve"> across the country .  We believe </w:t>
      </w:r>
      <w:r>
        <w:rPr>
          <w:sz w:val="22"/>
          <w:szCs w:val="22"/>
        </w:rPr>
        <w:t xml:space="preserve">ACTR </w:t>
      </w:r>
      <w:r>
        <w:rPr>
          <w:sz w:val="22"/>
          <w:szCs w:val="22"/>
        </w:rPr>
        <w:t>should take</w:t>
      </w:r>
      <w:r>
        <w:rPr>
          <w:sz w:val="22"/>
          <w:szCs w:val="22"/>
        </w:rPr>
        <w:t xml:space="preserve"> a leading role in</w:t>
      </w:r>
      <w:r>
        <w:rPr>
          <w:sz w:val="22"/>
          <w:szCs w:val="22"/>
        </w:rPr>
        <w:t xml:space="preserve"> this effort, as we see it 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establishing</w:t>
      </w:r>
      <w:r>
        <w:rPr>
          <w:sz w:val="22"/>
          <w:szCs w:val="22"/>
        </w:rPr>
        <w:t xml:space="preserve"> a mechanism that will ensure a smooth transition from K-12 to higher education, which plays into the strength and uniqueness of ACTR as a K-16 organization from the very start. </w:t>
      </w:r>
    </w:p>
    <w:sectPr w:rsidR="001B4DFE" w:rsidSect="003B13A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2C86"/>
    <w:multiLevelType w:val="hybridMultilevel"/>
    <w:tmpl w:val="83E69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DCD"/>
    <w:multiLevelType w:val="hybridMultilevel"/>
    <w:tmpl w:val="3314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oNotDisplayPageBoundaries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E"/>
    <w:rsid w:val="0014650F"/>
    <w:rsid w:val="00173384"/>
    <w:rsid w:val="00180B7F"/>
    <w:rsid w:val="001B4DFE"/>
    <w:rsid w:val="001D3442"/>
    <w:rsid w:val="003478F5"/>
    <w:rsid w:val="003525DE"/>
    <w:rsid w:val="00367C0B"/>
    <w:rsid w:val="0039625D"/>
    <w:rsid w:val="003B13A8"/>
    <w:rsid w:val="003C4F8F"/>
    <w:rsid w:val="004D06F7"/>
    <w:rsid w:val="00594317"/>
    <w:rsid w:val="00706B01"/>
    <w:rsid w:val="00746A6F"/>
    <w:rsid w:val="00920AC8"/>
    <w:rsid w:val="009B008D"/>
    <w:rsid w:val="009C5BD3"/>
    <w:rsid w:val="00A50F5B"/>
    <w:rsid w:val="00B2119A"/>
    <w:rsid w:val="00BE6E83"/>
    <w:rsid w:val="00C333A8"/>
    <w:rsid w:val="00D01E72"/>
    <w:rsid w:val="00E13BC9"/>
    <w:rsid w:val="00E6223E"/>
    <w:rsid w:val="00E86FCE"/>
    <w:rsid w:val="00EA59B5"/>
    <w:rsid w:val="00F05776"/>
    <w:rsid w:val="00F410FA"/>
    <w:rsid w:val="00F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7F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78F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Brecht</dc:creator>
  <cp:keywords/>
  <dc:description/>
  <cp:lastModifiedBy>Richard Brecht</cp:lastModifiedBy>
  <cp:revision>3</cp:revision>
  <dcterms:created xsi:type="dcterms:W3CDTF">2018-04-02T17:42:00Z</dcterms:created>
  <dcterms:modified xsi:type="dcterms:W3CDTF">2018-04-02T17:57:00Z</dcterms:modified>
</cp:coreProperties>
</file>